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color w:val="000000"/>
        </w:rPr>
      </w:pPr>
      <w:r>
        <w:rPr>
          <w:b/>
          <w:color w:val="000000"/>
          <w:szCs w:val="21"/>
        </w:rPr>
        <w:t>やくの木と漆の館</w:t>
      </w:r>
      <w:r>
        <w:rPr>
          <w:b/>
          <w:color w:val="000000"/>
          <w:szCs w:val="21"/>
        </w:rPr>
        <w:t>Instagram</w:t>
      </w:r>
      <w:r>
        <w:rPr>
          <w:b/>
          <w:color w:val="000000"/>
          <w:szCs w:val="21"/>
        </w:rPr>
        <w:t>公式アカウント運用方針</w:t>
      </w:r>
    </w:p>
    <w:p>
      <w:pPr>
        <w:pStyle w:val="Normal"/>
        <w:rPr>
          <w:color w:val="000000"/>
          <w:szCs w:val="21"/>
        </w:rPr>
      </w:pPr>
      <w:r>
        <w:rPr>
          <w:color w:val="000000"/>
          <w:szCs w:val="21"/>
        </w:rPr>
      </w:r>
    </w:p>
    <w:p>
      <w:pPr>
        <w:pStyle w:val="Normal"/>
        <w:rPr>
          <w:color w:val="000000"/>
        </w:rPr>
      </w:pPr>
      <w:r>
        <w:rPr>
          <w:color w:val="000000"/>
          <w:szCs w:val="21"/>
        </w:rPr>
        <w:t>　やくの木と漆の館</w:t>
      </w:r>
      <w:r>
        <w:rPr>
          <w:color w:val="000000"/>
          <w:szCs w:val="21"/>
        </w:rPr>
        <w:t>(</w:t>
      </w:r>
      <w:r>
        <w:rPr>
          <w:color w:val="000000"/>
          <w:szCs w:val="21"/>
        </w:rPr>
        <w:t>夜久野支所</w:t>
      </w:r>
      <w:r>
        <w:rPr>
          <w:color w:val="000000"/>
          <w:szCs w:val="21"/>
        </w:rPr>
        <w:t>)</w:t>
      </w:r>
      <w:r>
        <w:rPr>
          <w:color w:val="000000"/>
          <w:szCs w:val="21"/>
        </w:rPr>
        <w:t>公式</w:t>
      </w:r>
      <w:r>
        <w:rPr>
          <w:color w:val="000000"/>
          <w:szCs w:val="21"/>
        </w:rPr>
        <w:t>Instagram</w:t>
      </w:r>
      <w:r>
        <w:rPr>
          <w:color w:val="000000"/>
          <w:szCs w:val="21"/>
        </w:rPr>
        <w:t>（以下、本アカウント）の運用に当たり、以下のとおり運用方針を定めます。この運用方針は、本アカウントを利用される全ての方に適用されます。</w:t>
      </w:r>
    </w:p>
    <w:p>
      <w:pPr>
        <w:pStyle w:val="Normal"/>
        <w:rPr>
          <w:color w:val="000000"/>
          <w:szCs w:val="21"/>
        </w:rPr>
      </w:pPr>
      <w:r>
        <w:rPr>
          <w:color w:val="000000"/>
          <w:szCs w:val="21"/>
        </w:rPr>
      </w:r>
    </w:p>
    <w:p>
      <w:pPr>
        <w:pStyle w:val="Normal"/>
        <w:rPr>
          <w:color w:val="000000"/>
        </w:rPr>
      </w:pPr>
      <w:r>
        <w:rPr>
          <w:color w:val="000000"/>
          <w:szCs w:val="21"/>
        </w:rPr>
        <w:t>１　目的</w:t>
      </w:r>
    </w:p>
    <w:p>
      <w:pPr>
        <w:pStyle w:val="Normal"/>
        <w:rPr>
          <w:color w:val="000000"/>
        </w:rPr>
      </w:pPr>
      <w:r>
        <w:rPr>
          <w:color w:val="000000"/>
          <w:szCs w:val="21"/>
        </w:rPr>
        <w:t>　やくの木と漆の館に関する画像や動画を投稿し、インターネット利用者に向けて情報発信をすることで、認知度の向上を図り、館内の様子やイベント情報を発信することで来館者の増加を図ります。</w:t>
      </w:r>
    </w:p>
    <w:p>
      <w:pPr>
        <w:pStyle w:val="Normal"/>
        <w:rPr>
          <w:color w:val="000000"/>
          <w:szCs w:val="21"/>
        </w:rPr>
      </w:pPr>
      <w:r>
        <w:rPr>
          <w:color w:val="000000"/>
          <w:szCs w:val="21"/>
        </w:rPr>
      </w:r>
    </w:p>
    <w:p>
      <w:pPr>
        <w:pStyle w:val="Normal"/>
        <w:rPr>
          <w:color w:val="000000"/>
        </w:rPr>
      </w:pPr>
      <w:r>
        <w:rPr>
          <w:color w:val="000000"/>
          <w:szCs w:val="21"/>
        </w:rPr>
        <w:t>２　運営</w:t>
      </w:r>
    </w:p>
    <w:p>
      <w:pPr>
        <w:pStyle w:val="ListParagraph"/>
        <w:numPr>
          <w:ilvl w:val="0"/>
          <w:numId w:val="1"/>
        </w:numPr>
        <w:rPr>
          <w:color w:val="000000"/>
        </w:rPr>
      </w:pPr>
      <w:r>
        <w:rPr>
          <w:color w:val="000000" w:themeColor="text1"/>
          <w:szCs w:val="21"/>
        </w:rPr>
        <w:t>アカウント名：やくの木と漆の館【京都府福知山市公式】</w:t>
      </w:r>
    </w:p>
    <w:p>
      <w:pPr>
        <w:pStyle w:val="ListParagraph"/>
        <w:numPr>
          <w:ilvl w:val="0"/>
          <w:numId w:val="1"/>
        </w:numPr>
        <w:rPr>
          <w:color w:val="000000"/>
        </w:rPr>
      </w:pPr>
      <w:r>
        <w:rPr>
          <w:color w:val="000000"/>
          <w:szCs w:val="21"/>
        </w:rPr>
        <w:t>ＵＲＬ：</w:t>
      </w:r>
      <w:r>
        <w:rPr>
          <w:color w:val="000000"/>
          <w:szCs w:val="21"/>
        </w:rPr>
        <w:t>https://www.instagram.com/yakunokitourushi_fukuchiyama</w:t>
      </w:r>
    </w:p>
    <w:p>
      <w:pPr>
        <w:pStyle w:val="ListParagraph"/>
        <w:numPr>
          <w:ilvl w:val="0"/>
          <w:numId w:val="1"/>
        </w:numPr>
        <w:rPr>
          <w:color w:val="000000"/>
        </w:rPr>
      </w:pPr>
      <w:r>
        <w:rPr>
          <w:color w:val="000000"/>
          <w:szCs w:val="21"/>
        </w:rPr>
        <w:t>運営者：やくの木と漆の館</w:t>
      </w:r>
      <w:r>
        <w:rPr>
          <w:color w:val="000000"/>
          <w:szCs w:val="21"/>
        </w:rPr>
        <w:t>(</w:t>
      </w:r>
      <w:r>
        <w:rPr>
          <w:color w:val="000000"/>
          <w:szCs w:val="21"/>
        </w:rPr>
        <w:t>夜久野支所</w:t>
      </w:r>
      <w:r>
        <w:rPr>
          <w:color w:val="000000"/>
          <w:szCs w:val="21"/>
        </w:rPr>
        <w:t>)</w:t>
      </w:r>
    </w:p>
    <w:p>
      <w:pPr>
        <w:pStyle w:val="ListParagraph"/>
        <w:numPr>
          <w:ilvl w:val="0"/>
          <w:numId w:val="1"/>
        </w:numPr>
        <w:rPr>
          <w:color w:val="000000"/>
        </w:rPr>
      </w:pPr>
      <w:r>
        <w:rPr>
          <w:color w:val="000000" w:themeColor="text1"/>
          <w:szCs w:val="21"/>
        </w:rPr>
        <w:t>運営期間：令和７年</w:t>
      </w:r>
      <w:r>
        <w:rPr>
          <w:color w:val="000000" w:themeColor="text1"/>
          <w:szCs w:val="21"/>
        </w:rPr>
        <w:t>8</w:t>
      </w:r>
      <w:r>
        <w:rPr>
          <w:color w:val="000000" w:themeColor="text1"/>
          <w:szCs w:val="21"/>
        </w:rPr>
        <w:t>月～（ただし、本アカウントの運営は予告なく終了、削除される場合があります。）</w:t>
      </w:r>
    </w:p>
    <w:p>
      <w:pPr>
        <w:pStyle w:val="ListParagraph"/>
        <w:ind w:left="720" w:hanging="0"/>
        <w:rPr>
          <w:color w:val="000000"/>
          <w:szCs w:val="21"/>
        </w:rPr>
      </w:pPr>
      <w:r>
        <w:rPr>
          <w:color w:val="000000"/>
          <w:szCs w:val="21"/>
        </w:rPr>
      </w:r>
    </w:p>
    <w:p>
      <w:pPr>
        <w:pStyle w:val="Normal"/>
        <w:rPr>
          <w:color w:val="000000"/>
        </w:rPr>
      </w:pPr>
      <w:r>
        <w:rPr>
          <w:color w:val="000000"/>
          <w:szCs w:val="21"/>
        </w:rPr>
        <w:t>３　運用方法</w:t>
      </w:r>
    </w:p>
    <w:p>
      <w:pPr>
        <w:pStyle w:val="ListParagraph"/>
        <w:numPr>
          <w:ilvl w:val="0"/>
          <w:numId w:val="3"/>
        </w:numPr>
        <w:rPr>
          <w:color w:val="000000"/>
        </w:rPr>
      </w:pPr>
      <w:r>
        <w:rPr>
          <w:color w:val="000000"/>
          <w:szCs w:val="21"/>
        </w:rPr>
        <w:t>利用者は閲覧等を自由に行うことができます。</w:t>
      </w:r>
    </w:p>
    <w:p>
      <w:pPr>
        <w:pStyle w:val="ListParagraph"/>
        <w:numPr>
          <w:ilvl w:val="0"/>
          <w:numId w:val="3"/>
        </w:numPr>
        <w:rPr>
          <w:color w:val="000000"/>
        </w:rPr>
      </w:pPr>
      <w:r>
        <w:rPr>
          <w:color w:val="000000"/>
          <w:szCs w:val="21"/>
        </w:rPr>
        <w:t>運用（投稿）時間は、開館日の９時～１７時１５分とします。ただし、それ以外の日時に投稿する場合があります。</w:t>
      </w:r>
    </w:p>
    <w:p>
      <w:pPr>
        <w:pStyle w:val="ListParagraph"/>
        <w:numPr>
          <w:ilvl w:val="0"/>
          <w:numId w:val="3"/>
        </w:numPr>
        <w:rPr>
          <w:color w:val="000000"/>
        </w:rPr>
      </w:pPr>
      <w:r>
        <w:rPr>
          <w:color w:val="000000"/>
          <w:szCs w:val="21"/>
        </w:rPr>
        <w:t>本アカウントへいただいた投稿等に対しては、個別対応は原則行いません。</w:t>
      </w:r>
    </w:p>
    <w:p>
      <w:pPr>
        <w:pStyle w:val="ListParagraph"/>
        <w:numPr>
          <w:ilvl w:val="0"/>
          <w:numId w:val="3"/>
        </w:numPr>
        <w:rPr>
          <w:color w:val="000000"/>
        </w:rPr>
      </w:pPr>
      <w:r>
        <w:rPr>
          <w:color w:val="000000"/>
          <w:szCs w:val="21"/>
        </w:rPr>
        <w:t>行政施策へのご意見・ご要望等について本アカウントでは受け付けしておりません。</w:t>
      </w:r>
    </w:p>
    <w:p>
      <w:pPr>
        <w:pStyle w:val="ListParagraph"/>
        <w:numPr>
          <w:ilvl w:val="0"/>
          <w:numId w:val="3"/>
        </w:numPr>
        <w:rPr>
          <w:color w:val="000000"/>
        </w:rPr>
      </w:pPr>
      <w:r>
        <w:rPr>
          <w:color w:val="000000"/>
          <w:szCs w:val="21"/>
        </w:rPr>
        <w:t>本アカウントは必要に応じて他のアカウントのフォローを行います。</w:t>
      </w:r>
    </w:p>
    <w:p>
      <w:pPr>
        <w:pStyle w:val="Normal"/>
        <w:rPr>
          <w:color w:val="000000"/>
          <w:szCs w:val="21"/>
        </w:rPr>
      </w:pPr>
      <w:r>
        <w:rPr>
          <w:color w:val="000000"/>
          <w:szCs w:val="21"/>
        </w:rPr>
      </w:r>
    </w:p>
    <w:p>
      <w:pPr>
        <w:pStyle w:val="Normal"/>
        <w:rPr>
          <w:color w:val="000000"/>
        </w:rPr>
      </w:pPr>
      <w:r>
        <w:rPr>
          <w:color w:val="000000"/>
          <w:szCs w:val="21"/>
        </w:rPr>
        <w:t>４　発信内容</w:t>
      </w:r>
    </w:p>
    <w:p>
      <w:pPr>
        <w:pStyle w:val="Normal"/>
        <w:ind w:firstLine="210"/>
        <w:rPr>
          <w:color w:val="000000"/>
        </w:rPr>
      </w:pPr>
      <w:r>
        <w:rPr>
          <w:color w:val="000000"/>
          <w:szCs w:val="21"/>
        </w:rPr>
        <w:t>やくの木と漆の館に関する画像（教室の様子やイベント出店の様子）並びに動画。</w:t>
      </w:r>
    </w:p>
    <w:p>
      <w:pPr>
        <w:pStyle w:val="Normal"/>
        <w:ind w:firstLine="210"/>
        <w:rPr>
          <w:color w:val="000000"/>
        </w:rPr>
      </w:pPr>
      <w:r>
        <w:rPr>
          <w:color w:val="000000"/>
          <w:szCs w:val="21"/>
        </w:rPr>
        <w:t>イベント情報等の案内。</w:t>
      </w:r>
      <w:r>
        <w:rPr>
          <w:color w:val="000000"/>
          <w:szCs w:val="21"/>
        </w:rPr>
        <w:br/>
      </w:r>
    </w:p>
    <w:p>
      <w:pPr>
        <w:pStyle w:val="Normal"/>
        <w:rPr>
          <w:color w:val="000000"/>
        </w:rPr>
      </w:pPr>
      <w:r>
        <w:rPr>
          <w:color w:val="000000"/>
          <w:szCs w:val="21"/>
        </w:rPr>
        <w:t>５　個人情報の取り扱い</w:t>
      </w:r>
    </w:p>
    <w:p>
      <w:pPr>
        <w:pStyle w:val="Normal"/>
        <w:rPr>
          <w:color w:val="000000"/>
        </w:rPr>
      </w:pPr>
      <w:r>
        <w:rPr>
          <w:color w:val="000000"/>
          <w:szCs w:val="21"/>
        </w:rPr>
        <w:t>　本市が利用者から個人情報を取得する場合には、福知山市個人情報保護法施行条例及び福知山市情報セキュリティーポリシーに基づいて適切に管理いたします。</w:t>
      </w:r>
    </w:p>
    <w:p>
      <w:pPr>
        <w:pStyle w:val="Normal"/>
        <w:rPr>
          <w:color w:val="000000"/>
          <w:szCs w:val="21"/>
        </w:rPr>
      </w:pPr>
      <w:r>
        <w:rPr>
          <w:color w:val="000000"/>
          <w:szCs w:val="21"/>
        </w:rPr>
      </w:r>
    </w:p>
    <w:p>
      <w:pPr>
        <w:pStyle w:val="Normal"/>
        <w:rPr>
          <w:color w:val="000000"/>
        </w:rPr>
      </w:pPr>
      <w:r>
        <w:rPr>
          <w:color w:val="000000"/>
          <w:szCs w:val="21"/>
        </w:rPr>
        <w:t>６　免責事項</w:t>
      </w:r>
    </w:p>
    <w:p>
      <w:pPr>
        <w:pStyle w:val="ListParagraph"/>
        <w:numPr>
          <w:ilvl w:val="0"/>
          <w:numId w:val="2"/>
        </w:numPr>
        <w:rPr>
          <w:color w:val="000000"/>
        </w:rPr>
      </w:pPr>
      <w:r>
        <w:rPr>
          <w:color w:val="000000"/>
          <w:szCs w:val="21"/>
        </w:rPr>
        <w:t>本市は、本アカウントにおける掲載情報の正確性、完全性、有用性等には細心の注意を払いますが、それを保証する義務を負いません。</w:t>
      </w:r>
    </w:p>
    <w:p>
      <w:pPr>
        <w:pStyle w:val="ListParagraph"/>
        <w:numPr>
          <w:ilvl w:val="0"/>
          <w:numId w:val="2"/>
        </w:numPr>
        <w:rPr>
          <w:color w:val="000000"/>
        </w:rPr>
      </w:pPr>
      <w:r>
        <w:rPr>
          <w:color w:val="000000"/>
          <w:szCs w:val="21"/>
        </w:rPr>
        <w:t>本市は、利用者が本アカウントの掲載情報を利用または信用したことにより、利用者または第三者が被った損害について、</w:t>
      </w:r>
      <w:r>
        <w:rPr>
          <w:color w:val="000000"/>
          <w:szCs w:val="21"/>
        </w:rPr>
        <w:t>本市に故意または重大な過失がある場合を除き、責任を負いません。</w:t>
      </w:r>
    </w:p>
    <w:p>
      <w:pPr>
        <w:pStyle w:val="ListParagraph"/>
        <w:numPr>
          <w:ilvl w:val="0"/>
          <w:numId w:val="2"/>
        </w:numPr>
        <w:rPr>
          <w:color w:val="000000"/>
        </w:rPr>
      </w:pPr>
      <w:r>
        <w:rPr>
          <w:color w:val="000000"/>
          <w:szCs w:val="21"/>
        </w:rPr>
        <w:t>本市は、利用者が投稿した本アカウントに対するリポスト、コメント等について一切の責任を負いません。</w:t>
      </w:r>
    </w:p>
    <w:p>
      <w:pPr>
        <w:pStyle w:val="ListParagraph"/>
        <w:numPr>
          <w:ilvl w:val="0"/>
          <w:numId w:val="2"/>
        </w:numPr>
        <w:rPr>
          <w:color w:val="000000"/>
        </w:rPr>
      </w:pPr>
      <w:r>
        <w:rPr>
          <w:color w:val="000000"/>
          <w:szCs w:val="21"/>
        </w:rPr>
        <w:t>本市は、本アカウントに関連して、利用者間または利用者と第三者間でトラブル・紛争が発生した場合であっても、一切責任を負いません。</w:t>
      </w:r>
    </w:p>
    <w:p>
      <w:pPr>
        <w:pStyle w:val="ListParagraph"/>
        <w:numPr>
          <w:ilvl w:val="0"/>
          <w:numId w:val="2"/>
        </w:numPr>
        <w:rPr>
          <w:color w:val="000000"/>
        </w:rPr>
      </w:pPr>
      <w:r>
        <w:rPr>
          <w:color w:val="000000"/>
          <w:szCs w:val="21"/>
        </w:rPr>
        <w:t>コメント等の投稿にかかる著作権等は、当該投稿を行った利用者本人に帰属しますが、投稿されたことをもって、利用者は本市に対し、投稿コンテンツを、全世界において無償で非独占的に使用する（加工、抜粋、複製、公開、翻訳などを含む）権利を許諾したものとし、かつ、本市に対して著作権等を行使しないことに同意したものとします。</w:t>
      </w:r>
    </w:p>
    <w:p>
      <w:pPr>
        <w:pStyle w:val="ListParagraph"/>
        <w:numPr>
          <w:ilvl w:val="0"/>
          <w:numId w:val="2"/>
        </w:numPr>
        <w:rPr>
          <w:color w:val="000000"/>
        </w:rPr>
      </w:pPr>
      <w:r>
        <w:rPr>
          <w:color w:val="000000"/>
          <w:szCs w:val="21"/>
        </w:rPr>
        <w:t>本市は、上記（１）～（５）の他、本アカウントに関連する事項に起因または関連して生じたいかなる損害について、一切の責任を負いません。</w:t>
      </w:r>
    </w:p>
    <w:p>
      <w:pPr>
        <w:pStyle w:val="ListParagraph"/>
        <w:numPr>
          <w:ilvl w:val="0"/>
          <w:numId w:val="2"/>
        </w:numPr>
        <w:rPr>
          <w:color w:val="000000"/>
        </w:rPr>
      </w:pPr>
      <w:r>
        <w:rPr>
          <w:color w:val="000000"/>
          <w:szCs w:val="21"/>
        </w:rPr>
        <w:t>本市は、予告なく掲載情報を変更または削除する場合があります。</w:t>
      </w:r>
    </w:p>
    <w:p>
      <w:pPr>
        <w:pStyle w:val="ListParagraph"/>
        <w:numPr>
          <w:ilvl w:val="0"/>
          <w:numId w:val="2"/>
        </w:numPr>
        <w:rPr>
          <w:color w:val="000000"/>
        </w:rPr>
      </w:pPr>
      <w:r>
        <w:rPr>
          <w:color w:val="000000"/>
          <w:szCs w:val="21"/>
        </w:rPr>
        <w:t>本市は、予告なく本運用方針の変更を行う場合があります。</w:t>
      </w:r>
    </w:p>
    <w:p>
      <w:pPr>
        <w:pStyle w:val="Normal"/>
        <w:rPr>
          <w:color w:val="000000"/>
          <w:szCs w:val="21"/>
        </w:rPr>
      </w:pPr>
      <w:r>
        <w:rPr>
          <w:color w:val="000000"/>
          <w:szCs w:val="21"/>
        </w:rPr>
      </w:r>
    </w:p>
    <w:p>
      <w:pPr>
        <w:pStyle w:val="Normal"/>
        <w:rPr>
          <w:color w:val="000000"/>
        </w:rPr>
      </w:pPr>
      <w:r>
        <w:rPr>
          <w:color w:val="000000"/>
          <w:szCs w:val="21"/>
        </w:rPr>
        <w:t>７　禁止事項</w:t>
      </w:r>
    </w:p>
    <w:p>
      <w:pPr>
        <w:pStyle w:val="Normal"/>
        <w:rPr>
          <w:color w:val="000000"/>
        </w:rPr>
      </w:pPr>
      <w:r>
        <w:rPr>
          <w:color w:val="000000"/>
          <w:szCs w:val="21"/>
        </w:rPr>
        <w:t>　本アカウントに対して、以下のような行為はご遠慮ください。利用者の行為が以下のいずれかに該当すると本市が判断した場合、事前の通知なく、投稿の削除、アカウントのブロック等をする場合があります。</w:t>
      </w:r>
    </w:p>
    <w:p>
      <w:pPr>
        <w:pStyle w:val="ListParagraph"/>
        <w:numPr>
          <w:ilvl w:val="0"/>
          <w:numId w:val="4"/>
        </w:numPr>
        <w:rPr>
          <w:color w:val="000000"/>
        </w:rPr>
      </w:pPr>
      <w:r>
        <w:rPr>
          <w:color w:val="000000"/>
          <w:szCs w:val="21"/>
        </w:rPr>
        <w:t>本人の承諾の有無にかかわらず、個人情報</w:t>
      </w:r>
      <w:r>
        <w:rPr>
          <w:color w:val="000000"/>
          <w:szCs w:val="21"/>
        </w:rPr>
        <w:t>(</w:t>
      </w:r>
      <w:r>
        <w:rPr>
          <w:color w:val="000000"/>
          <w:szCs w:val="21"/>
        </w:rPr>
        <w:t>氏名、住所、電話番号、メールアドレス、パスワード等、個人を特定しうる一切の情報</w:t>
      </w:r>
      <w:r>
        <w:rPr>
          <w:color w:val="000000"/>
          <w:szCs w:val="21"/>
        </w:rPr>
        <w:t>)</w:t>
      </w:r>
      <w:r>
        <w:rPr>
          <w:color w:val="000000"/>
          <w:szCs w:val="21"/>
        </w:rPr>
        <w:t>を投稿すること。</w:t>
      </w:r>
    </w:p>
    <w:p>
      <w:pPr>
        <w:pStyle w:val="ListParagraph"/>
        <w:numPr>
          <w:ilvl w:val="0"/>
          <w:numId w:val="4"/>
        </w:numPr>
        <w:rPr>
          <w:color w:val="000000"/>
        </w:rPr>
      </w:pPr>
      <w:r>
        <w:rPr>
          <w:color w:val="000000"/>
          <w:szCs w:val="21"/>
        </w:rPr>
        <w:t>本市または第三者の名誉、信用を傷つけたり、誹謗中傷したりするもの</w:t>
      </w:r>
    </w:p>
    <w:p>
      <w:pPr>
        <w:pStyle w:val="ListParagraph"/>
        <w:numPr>
          <w:ilvl w:val="0"/>
          <w:numId w:val="4"/>
        </w:numPr>
        <w:rPr>
          <w:color w:val="000000"/>
        </w:rPr>
      </w:pPr>
      <w:r>
        <w:rPr>
          <w:color w:val="000000"/>
          <w:szCs w:val="21"/>
        </w:rPr>
        <w:t>本市または第三者の著作権、肖像権等の知的財産権を侵害するもの</w:t>
      </w:r>
    </w:p>
    <w:p>
      <w:pPr>
        <w:pStyle w:val="ListParagraph"/>
        <w:numPr>
          <w:ilvl w:val="0"/>
          <w:numId w:val="4"/>
        </w:numPr>
        <w:rPr>
          <w:color w:val="000000"/>
        </w:rPr>
      </w:pPr>
      <w:r>
        <w:rPr>
          <w:color w:val="000000"/>
          <w:szCs w:val="21"/>
        </w:rPr>
        <w:t>法律、法令等に違反するもの、または違反するおそれがあるもの</w:t>
      </w:r>
    </w:p>
    <w:p>
      <w:pPr>
        <w:pStyle w:val="ListParagraph"/>
        <w:numPr>
          <w:ilvl w:val="0"/>
          <w:numId w:val="4"/>
        </w:numPr>
        <w:rPr>
          <w:color w:val="000000"/>
        </w:rPr>
      </w:pPr>
      <w:r>
        <w:rPr>
          <w:color w:val="000000"/>
          <w:szCs w:val="21"/>
        </w:rPr>
        <w:t>公序良俗に反するもの</w:t>
      </w:r>
    </w:p>
    <w:p>
      <w:pPr>
        <w:pStyle w:val="ListParagraph"/>
        <w:numPr>
          <w:ilvl w:val="0"/>
          <w:numId w:val="4"/>
        </w:numPr>
        <w:rPr>
          <w:color w:val="000000"/>
        </w:rPr>
      </w:pPr>
      <w:r>
        <w:rPr>
          <w:color w:val="000000"/>
          <w:szCs w:val="21"/>
        </w:rPr>
        <w:t>政治・宗教活動を目的とするもの</w:t>
      </w:r>
    </w:p>
    <w:p>
      <w:pPr>
        <w:pStyle w:val="ListParagraph"/>
        <w:numPr>
          <w:ilvl w:val="0"/>
          <w:numId w:val="4"/>
        </w:numPr>
        <w:rPr>
          <w:color w:val="000000"/>
        </w:rPr>
      </w:pPr>
      <w:r>
        <w:rPr>
          <w:color w:val="000000"/>
          <w:szCs w:val="21"/>
        </w:rPr>
        <w:t>人種・思想・信条等の差別または差別を助長させるもの</w:t>
      </w:r>
    </w:p>
    <w:p>
      <w:pPr>
        <w:pStyle w:val="ListParagraph"/>
        <w:numPr>
          <w:ilvl w:val="0"/>
          <w:numId w:val="4"/>
        </w:numPr>
        <w:rPr>
          <w:color w:val="000000"/>
        </w:rPr>
      </w:pPr>
      <w:r>
        <w:rPr>
          <w:color w:val="000000"/>
          <w:szCs w:val="21"/>
        </w:rPr>
        <w:t>虚偽や事実と異なる内容及び単なる噂や噂を助長させるもの</w:t>
      </w:r>
    </w:p>
    <w:p>
      <w:pPr>
        <w:pStyle w:val="ListParagraph"/>
        <w:numPr>
          <w:ilvl w:val="0"/>
          <w:numId w:val="4"/>
        </w:numPr>
        <w:rPr>
          <w:color w:val="000000"/>
        </w:rPr>
      </w:pPr>
      <w:r>
        <w:rPr>
          <w:color w:val="000000"/>
          <w:szCs w:val="21"/>
        </w:rPr>
        <w:t>有害なプログラム等</w:t>
      </w:r>
    </w:p>
    <w:p>
      <w:pPr>
        <w:pStyle w:val="Normal"/>
        <w:rPr>
          <w:color w:val="000000"/>
        </w:rPr>
      </w:pPr>
      <w:r>
        <w:rPr>
          <w:color w:val="000000"/>
          <w:szCs w:val="21"/>
        </w:rPr>
        <w:t>（１０） 他の利用者または第三者等になりすますもの</w:t>
      </w:r>
    </w:p>
    <w:p>
      <w:pPr>
        <w:pStyle w:val="Normal"/>
        <w:rPr>
          <w:color w:val="000000"/>
        </w:rPr>
      </w:pPr>
      <w:r>
        <w:rPr>
          <w:color w:val="000000"/>
          <w:szCs w:val="21"/>
        </w:rPr>
        <w:t>（１１） 投稿が広告・宣伝目的のもの・アフィリエイト</w:t>
      </w:r>
    </w:p>
    <w:p>
      <w:pPr>
        <w:pStyle w:val="Normal"/>
        <w:rPr>
          <w:color w:val="000000"/>
        </w:rPr>
      </w:pPr>
      <w:r>
        <w:rPr>
          <w:color w:val="000000"/>
          <w:szCs w:val="21"/>
        </w:rPr>
        <w:t>（１２） わいせつな表現などを含む不適切な情報</w:t>
      </w:r>
    </w:p>
    <w:p>
      <w:pPr>
        <w:pStyle w:val="Normal"/>
        <w:rPr>
          <w:color w:val="000000"/>
        </w:rPr>
      </w:pPr>
      <w:r>
        <w:rPr>
          <w:color w:val="000000"/>
          <w:szCs w:val="21"/>
        </w:rPr>
        <w:t xml:space="preserve">（１３） </w:t>
      </w:r>
      <w:r>
        <w:rPr>
          <w:color w:val="000000"/>
          <w:szCs w:val="21"/>
        </w:rPr>
        <w:t>Instagram</w:t>
      </w:r>
      <w:r>
        <w:rPr>
          <w:color w:val="000000"/>
          <w:szCs w:val="21"/>
        </w:rPr>
        <w:t>サービス規約に反するもの</w:t>
      </w:r>
    </w:p>
    <w:p>
      <w:pPr>
        <w:pStyle w:val="Normal"/>
        <w:rPr>
          <w:color w:val="000000"/>
        </w:rPr>
      </w:pPr>
      <w:r>
        <w:rPr>
          <w:color w:val="000000"/>
          <w:szCs w:val="21"/>
        </w:rPr>
        <w:t>（１４） その他、本市が不適切と判断するもの及びこれらの内容を含むホームページへのリンク</w:t>
      </w:r>
    </w:p>
    <w:p>
      <w:pPr>
        <w:pStyle w:val="Normal"/>
        <w:rPr>
          <w:color w:val="000000"/>
          <w:szCs w:val="21"/>
        </w:rPr>
      </w:pPr>
      <w:r>
        <w:rPr>
          <w:color w:val="000000"/>
          <w:szCs w:val="21"/>
        </w:rPr>
      </w:r>
    </w:p>
    <w:p>
      <w:pPr>
        <w:pStyle w:val="Normal"/>
        <w:rPr>
          <w:color w:val="000000"/>
        </w:rPr>
      </w:pPr>
      <w:r>
        <w:rPr>
          <w:color w:val="000000"/>
          <w:szCs w:val="21"/>
        </w:rPr>
        <w:t>８</w:t>
      </w:r>
      <w:bookmarkStart w:id="0" w:name="_GoBack"/>
      <w:bookmarkEnd w:id="0"/>
      <w:r>
        <w:rPr>
          <w:color w:val="000000"/>
          <w:szCs w:val="21"/>
        </w:rPr>
        <w:t>　準拠法及び裁判管轄</w:t>
      </w:r>
    </w:p>
    <w:p>
      <w:pPr>
        <w:pStyle w:val="Normal"/>
        <w:ind w:firstLine="210"/>
        <w:rPr>
          <w:color w:val="000000"/>
        </w:rPr>
      </w:pPr>
      <w:r>
        <w:rPr>
          <w:color w:val="000000"/>
          <w:szCs w:val="21"/>
        </w:rPr>
        <w:t>本規約は日本法に準拠します。また、利用者と本市の間で紛争が生じた場合、京都地方裁判所福知山支部を第一審の専属的合意管轄裁判所とします。</w:t>
      </w:r>
    </w:p>
    <w:p>
      <w:pPr>
        <w:pStyle w:val="Normal"/>
        <w:rPr>
          <w:color w:val="000000"/>
          <w:szCs w:val="21"/>
        </w:rPr>
      </w:pPr>
      <w:r>
        <w:rPr>
          <w:color w:val="000000"/>
          <w:szCs w:val="21"/>
        </w:rPr>
      </w:r>
    </w:p>
    <w:p>
      <w:pPr>
        <w:pStyle w:val="Normal"/>
        <w:rPr>
          <w:color w:val="000000"/>
        </w:rPr>
      </w:pPr>
      <w:r>
        <w:rPr>
          <w:color w:val="000000"/>
          <w:szCs w:val="21"/>
        </w:rPr>
        <w:t>附則</w:t>
      </w:r>
    </w:p>
    <w:p>
      <w:pPr>
        <w:pStyle w:val="Normal"/>
        <w:rPr>
          <w:color w:val="000000"/>
        </w:rPr>
      </w:pPr>
      <w:r>
        <w:rPr>
          <w:color w:val="000000"/>
          <w:szCs w:val="21"/>
        </w:rPr>
        <w:t>　この運用方針は、</w:t>
      </w:r>
      <w:r>
        <w:rPr>
          <w:color w:val="000000" w:themeColor="text1"/>
          <w:szCs w:val="21"/>
        </w:rPr>
        <w:t>令和７年８月１日から施行する。</w:t>
      </w:r>
    </w:p>
    <w:p>
      <w:pPr>
        <w:pStyle w:val="Normal"/>
        <w:rPr>
          <w:color w:val="000000"/>
        </w:rPr>
      </w:pPr>
      <w:r>
        <w:rPr>
          <w:color w:val="000000"/>
          <w:szCs w:val="21"/>
        </w:rPr>
        <w:t>附則</w:t>
      </w:r>
    </w:p>
    <w:p>
      <w:pPr>
        <w:pStyle w:val="Normal"/>
        <w:rPr>
          <w:color w:val="000000"/>
        </w:rPr>
      </w:pPr>
      <w:r>
        <w:rPr>
          <w:color w:val="000000"/>
          <w:szCs w:val="21"/>
        </w:rPr>
        <w:t>　この運用方針は、令和８年</w:t>
      </w:r>
      <w:r>
        <w:rPr>
          <w:color w:val="000000"/>
          <w:szCs w:val="21"/>
        </w:rPr>
        <w:t>５</w:t>
      </w:r>
      <w:r>
        <w:rPr>
          <w:color w:val="000000"/>
          <w:szCs w:val="21"/>
        </w:rPr>
        <w:t>月２８日から施行する。</w:t>
      </w:r>
    </w:p>
    <w:sectPr>
      <w:type w:val="nextPage"/>
      <w:pgSz w:w="11906" w:h="16838"/>
      <w:pgMar w:left="720" w:right="720" w:header="0" w:top="720" w:footer="0" w:bottom="720" w:gutter="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FullWidth"/>
      <w:lvlText w:val="（%1）"/>
      <w:lvlJc w:val="left"/>
      <w:pPr>
        <w:tabs>
          <w:tab w:val="num" w:pos="0"/>
        </w:tabs>
        <w:ind w:left="720" w:hanging="720"/>
      </w:pPr>
      <w:rPr>
        <w:color w:val="000000"/>
      </w:r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2">
    <w:lvl w:ilvl="0">
      <w:start w:val="1"/>
      <w:numFmt w:val="decimalFullWidth"/>
      <w:lvlText w:val="（%1）"/>
      <w:lvlJc w:val="left"/>
      <w:pPr>
        <w:tabs>
          <w:tab w:val="num" w:pos="0"/>
        </w:tabs>
        <w:ind w:left="720" w:hanging="720"/>
      </w:p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3">
    <w:lvl w:ilvl="0">
      <w:start w:val="1"/>
      <w:numFmt w:val="decimalFullWidth"/>
      <w:lvlText w:val="（%1）"/>
      <w:lvlJc w:val="left"/>
      <w:pPr>
        <w:tabs>
          <w:tab w:val="num" w:pos="0"/>
        </w:tabs>
        <w:ind w:left="720" w:hanging="720"/>
      </w:p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4">
    <w:lvl w:ilvl="0">
      <w:start w:val="1"/>
      <w:numFmt w:val="decimalFullWidth"/>
      <w:lvlText w:val="（%1）"/>
      <w:lvlJc w:val="left"/>
      <w:pPr>
        <w:tabs>
          <w:tab w:val="num" w:pos="0"/>
        </w:tabs>
        <w:ind w:left="720" w:hanging="720"/>
      </w:p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44124"/>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4"/>
    <w:uiPriority w:val="99"/>
    <w:qFormat/>
    <w:rsid w:val="00fd3f5b"/>
    <w:rPr/>
  </w:style>
  <w:style w:type="character" w:styleId="Style15" w:customStyle="1">
    <w:name w:val="フッター (文字)"/>
    <w:basedOn w:val="DefaultParagraphFont"/>
    <w:link w:val="a6"/>
    <w:uiPriority w:val="99"/>
    <w:qFormat/>
    <w:rsid w:val="00fd3f5b"/>
    <w:rPr/>
  </w:style>
  <w:style w:type="character" w:styleId="Style16" w:customStyle="1">
    <w:name w:val="吹き出し (文字)"/>
    <w:basedOn w:val="DefaultParagraphFont"/>
    <w:link w:val="a8"/>
    <w:uiPriority w:val="99"/>
    <w:semiHidden/>
    <w:qFormat/>
    <w:rsid w:val="009e1c5d"/>
    <w:rPr>
      <w:rFonts w:ascii="Arial" w:hAnsi="Arial" w:eastAsia="ＭＳ ゴシック" w:cs="" w:asciiTheme="majorHAnsi" w:cstheme="majorBidi" w:eastAsiaTheme="majorEastAsia" w:hAnsiTheme="majorHAnsi"/>
      <w:sz w:val="18"/>
      <w:szCs w:val="18"/>
    </w:rPr>
  </w:style>
  <w:style w:type="character" w:styleId="Style17">
    <w:name w:val="インターネットリンク"/>
    <w:basedOn w:val="DefaultParagraphFont"/>
    <w:uiPriority w:val="99"/>
    <w:unhideWhenUsed/>
    <w:rsid w:val="00964698"/>
    <w:rPr>
      <w:color w:val="0000FF" w:themeColor="hyperlink"/>
      <w:u w:val="single"/>
    </w:rPr>
  </w:style>
  <w:style w:type="paragraph" w:styleId="Style18">
    <w:name w:val="見出し"/>
    <w:basedOn w:val="Normal"/>
    <w:next w:val="Style19"/>
    <w:qFormat/>
    <w:pPr>
      <w:keepNext w:val="true"/>
      <w:spacing w:before="240" w:after="120"/>
    </w:pPr>
    <w:rPr>
      <w:rFonts w:ascii="Liberation Sans" w:hAnsi="Liberation Sans" w:eastAsia="Noto Sans CJK JP" w:cs="Lohit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索引"/>
    <w:basedOn w:val="Normal"/>
    <w:qFormat/>
    <w:pPr>
      <w:suppressLineNumbers/>
    </w:pPr>
    <w:rPr>
      <w:rFonts w:cs="Lohit Devanagari"/>
    </w:rPr>
  </w:style>
  <w:style w:type="paragraph" w:styleId="ListParagraph">
    <w:name w:val="List Paragraph"/>
    <w:basedOn w:val="Normal"/>
    <w:uiPriority w:val="34"/>
    <w:qFormat/>
    <w:rsid w:val="008463e4"/>
    <w:pPr>
      <w:ind w:left="840" w:hanging="0"/>
    </w:pPr>
    <w:rPr/>
  </w:style>
  <w:style w:type="paragraph" w:styleId="Style23">
    <w:name w:val="ヘッダーとフッター"/>
    <w:basedOn w:val="Normal"/>
    <w:qFormat/>
    <w:pPr/>
    <w:rPr/>
  </w:style>
  <w:style w:type="paragraph" w:styleId="Style24">
    <w:name w:val="Header"/>
    <w:basedOn w:val="Normal"/>
    <w:link w:val="a5"/>
    <w:uiPriority w:val="99"/>
    <w:unhideWhenUsed/>
    <w:rsid w:val="00fd3f5b"/>
    <w:pPr>
      <w:tabs>
        <w:tab w:val="clear" w:pos="840"/>
        <w:tab w:val="center" w:pos="4252" w:leader="none"/>
        <w:tab w:val="right" w:pos="8504" w:leader="none"/>
      </w:tabs>
      <w:snapToGrid w:val="false"/>
    </w:pPr>
    <w:rPr/>
  </w:style>
  <w:style w:type="paragraph" w:styleId="Style25">
    <w:name w:val="Footer"/>
    <w:basedOn w:val="Normal"/>
    <w:link w:val="a7"/>
    <w:uiPriority w:val="99"/>
    <w:unhideWhenUsed/>
    <w:rsid w:val="00fd3f5b"/>
    <w:pPr>
      <w:tabs>
        <w:tab w:val="clear" w:pos="840"/>
        <w:tab w:val="center" w:pos="4252" w:leader="none"/>
        <w:tab w:val="right" w:pos="8504" w:leader="none"/>
      </w:tabs>
      <w:snapToGrid w:val="false"/>
    </w:pPr>
    <w:rPr/>
  </w:style>
  <w:style w:type="paragraph" w:styleId="BalloonText">
    <w:name w:val="Balloon Text"/>
    <w:basedOn w:val="Normal"/>
    <w:link w:val="a9"/>
    <w:uiPriority w:val="99"/>
    <w:semiHidden/>
    <w:unhideWhenUsed/>
    <w:qFormat/>
    <w:rsid w:val="009e1c5d"/>
    <w:pPr/>
    <w:rPr>
      <w:rFonts w:ascii="Arial" w:hAnsi="Arial" w:eastAsia="ＭＳ ゴシック"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Application>LibreOffice/6.4.7.2$Linux_X86_64 LibreOffice_project/40$Build-2</Application>
  <Pages>2</Pages>
  <Words>1835</Words>
  <Characters>1912</Characters>
  <CharactersWithSpaces>1932</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2022-06-17T04:58:00Z</dcterms:created>
  <dc:creator>fukadmin</dc:creator>
  <dc:description/>
  <dc:language>ja-JP</dc:language>
  <cp:lastModifiedBy/>
  <cp:lastPrinted>2024-02-22T04:08:00Z</cp:lastPrinted>
  <dcterms:modified xsi:type="dcterms:W3CDTF">2026-05-28T10:27:10Z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