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3342CD" w:rsidRDefault="003342CD" w:rsidP="000B6206">
            <w:pPr>
              <w:rPr>
                <w:sz w:val="22"/>
              </w:rPr>
            </w:pPr>
          </w:p>
          <w:p w:rsidR="000B6206" w:rsidRPr="003342CD" w:rsidRDefault="003342CD" w:rsidP="000B6206">
            <w:pPr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福知山市長　大橋　一夫　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3342CD">
            <w:pPr>
              <w:ind w:rightChars="33" w:right="69" w:firstLineChars="100" w:firstLine="22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 xml:space="preserve">私は、　　　　　　　　　</w:t>
            </w:r>
            <w:r w:rsidRPr="003342CD">
              <w:rPr>
                <w:rFonts w:ascii="JustUnitMark" w:hAnsi="JustUnitMark"/>
                <w:sz w:val="22"/>
              </w:rPr>
              <w:t xml:space="preserve">　㊞　</w:t>
            </w:r>
            <w:r w:rsidRPr="003342CD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3342CD" w:rsidRPr="003342CD" w:rsidRDefault="000B6206" w:rsidP="003342CD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委任事項</w:t>
            </w:r>
            <w:r w:rsidR="003342CD" w:rsidRPr="003342CD">
              <w:rPr>
                <w:rFonts w:hint="eastAsia"/>
                <w:sz w:val="22"/>
              </w:rPr>
              <w:t xml:space="preserve">　　業務番号</w:t>
            </w:r>
            <w:r w:rsidR="003342CD">
              <w:rPr>
                <w:rFonts w:hint="eastAsia"/>
                <w:sz w:val="22"/>
              </w:rPr>
              <w:t xml:space="preserve">　　</w:t>
            </w:r>
            <w:r w:rsidR="00FF265F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生環第４</w:t>
            </w:r>
            <w:r w:rsidR="003342CD" w:rsidRPr="003342CD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号</w:t>
            </w:r>
          </w:p>
          <w:p w:rsidR="000B6206" w:rsidRPr="00CA5AC6" w:rsidRDefault="003342CD" w:rsidP="001037FC">
            <w:pPr>
              <w:ind w:firstLineChars="800" w:firstLine="1760"/>
              <w:rPr>
                <w:sz w:val="22"/>
              </w:rPr>
            </w:pPr>
            <w:r w:rsidRPr="003342CD">
              <w:rPr>
                <w:rFonts w:hint="eastAsia"/>
                <w:kern w:val="0"/>
                <w:sz w:val="22"/>
              </w:rPr>
              <w:t>業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務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名</w:t>
            </w:r>
            <w:r>
              <w:rPr>
                <w:rFonts w:hint="eastAsia"/>
                <w:sz w:val="22"/>
              </w:rPr>
              <w:t xml:space="preserve">　　</w:t>
            </w:r>
            <w:r w:rsidR="00FF265F">
              <w:rPr>
                <w:rFonts w:asciiTheme="minorEastAsia" w:hAnsiTheme="minorEastAsia" w:hint="eastAsia"/>
                <w:sz w:val="22"/>
              </w:rPr>
              <w:t>プラスチック使用製品廃棄物再商品化モデル実証業務</w:t>
            </w:r>
          </w:p>
          <w:p w:rsidR="000B6206" w:rsidRPr="003342CD" w:rsidRDefault="003342CD" w:rsidP="003342CD">
            <w:pPr>
              <w:ind w:firstLineChars="800" w:firstLine="1760"/>
              <w:rPr>
                <w:kern w:val="0"/>
                <w:sz w:val="22"/>
              </w:rPr>
            </w:pPr>
            <w:r w:rsidRPr="003342CD">
              <w:rPr>
                <w:rFonts w:hint="eastAsia"/>
                <w:sz w:val="22"/>
              </w:rPr>
              <w:t>業務</w:t>
            </w:r>
            <w:r>
              <w:rPr>
                <w:rFonts w:hint="eastAsia"/>
                <w:kern w:val="0"/>
                <w:sz w:val="22"/>
              </w:rPr>
              <w:t xml:space="preserve">場所　　</w:t>
            </w:r>
            <w:r w:rsidRPr="003342CD">
              <w:rPr>
                <w:rFonts w:hint="eastAsia"/>
                <w:kern w:val="0"/>
                <w:sz w:val="22"/>
              </w:rPr>
              <w:t>福知山市</w:t>
            </w:r>
            <w:r w:rsidR="00CA5AC6">
              <w:rPr>
                <w:rFonts w:hint="eastAsia"/>
                <w:kern w:val="0"/>
                <w:sz w:val="22"/>
              </w:rPr>
              <w:t xml:space="preserve">　牧</w:t>
            </w:r>
            <w:r w:rsidRPr="003342CD">
              <w:rPr>
                <w:rFonts w:hint="eastAsia"/>
                <w:kern w:val="0"/>
                <w:sz w:val="22"/>
              </w:rPr>
              <w:t xml:space="preserve">　地内</w:t>
            </w:r>
          </w:p>
          <w:p w:rsidR="003342CD" w:rsidRPr="003342CD" w:rsidRDefault="003342CD" w:rsidP="000B6206">
            <w:pPr>
              <w:ind w:left="1290"/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委任期間</w:t>
            </w:r>
          </w:p>
          <w:p w:rsidR="000B6206" w:rsidRPr="003342CD" w:rsidRDefault="00FF265F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0B6206" w:rsidRPr="003342CD">
              <w:rPr>
                <w:rFonts w:hint="eastAsia"/>
                <w:sz w:val="22"/>
              </w:rPr>
              <w:t>年　　月　　日　から</w:t>
            </w:r>
          </w:p>
          <w:p w:rsidR="000B6206" w:rsidRPr="003342CD" w:rsidRDefault="00FF265F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0B6206" w:rsidRPr="003342CD">
              <w:rPr>
                <w:rFonts w:hint="eastAsia"/>
                <w:sz w:val="22"/>
              </w:rPr>
              <w:t>年　　月　　日　まで</w:t>
            </w:r>
          </w:p>
          <w:p w:rsidR="000B6206" w:rsidRPr="00FF265F" w:rsidRDefault="000B6206" w:rsidP="000B6206">
            <w:pPr>
              <w:rPr>
                <w:sz w:val="22"/>
              </w:rPr>
            </w:pPr>
          </w:p>
          <w:p w:rsidR="000B6206" w:rsidRPr="003342CD" w:rsidRDefault="0001605D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令和</w:t>
            </w:r>
            <w:r w:rsidR="00FF265F">
              <w:rPr>
                <w:rFonts w:hint="eastAsia"/>
                <w:sz w:val="22"/>
              </w:rPr>
              <w:t>７</w:t>
            </w:r>
            <w:bookmarkStart w:id="0" w:name="_GoBack"/>
            <w:bookmarkEnd w:id="0"/>
            <w:r w:rsidR="000B6206" w:rsidRPr="003342CD">
              <w:rPr>
                <w:rFonts w:hint="eastAsia"/>
                <w:sz w:val="22"/>
              </w:rPr>
              <w:t>年　　月　　日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住　所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A4" w:rsidRDefault="002676A4" w:rsidP="0001006C">
      <w:r>
        <w:separator/>
      </w:r>
    </w:p>
  </w:endnote>
  <w:endnote w:type="continuationSeparator" w:id="0">
    <w:p w:rsidR="002676A4" w:rsidRDefault="002676A4" w:rsidP="0001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A4" w:rsidRDefault="002676A4" w:rsidP="0001006C">
      <w:r>
        <w:separator/>
      </w:r>
    </w:p>
  </w:footnote>
  <w:footnote w:type="continuationSeparator" w:id="0">
    <w:p w:rsidR="002676A4" w:rsidRDefault="002676A4" w:rsidP="00010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1006C"/>
    <w:rsid w:val="0001605D"/>
    <w:rsid w:val="000B6206"/>
    <w:rsid w:val="001037FC"/>
    <w:rsid w:val="002676A4"/>
    <w:rsid w:val="00306AF1"/>
    <w:rsid w:val="003342CD"/>
    <w:rsid w:val="00450B93"/>
    <w:rsid w:val="00632197"/>
    <w:rsid w:val="006610C5"/>
    <w:rsid w:val="006E48E8"/>
    <w:rsid w:val="00773437"/>
    <w:rsid w:val="009846BD"/>
    <w:rsid w:val="009D05DF"/>
    <w:rsid w:val="00BB359F"/>
    <w:rsid w:val="00C32122"/>
    <w:rsid w:val="00CA5AC6"/>
    <w:rsid w:val="00D14EA2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CEDFDF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006C"/>
  </w:style>
  <w:style w:type="paragraph" w:styleId="a6">
    <w:name w:val="footer"/>
    <w:basedOn w:val="a"/>
    <w:link w:val="a7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006C"/>
  </w:style>
  <w:style w:type="paragraph" w:styleId="a8">
    <w:name w:val="Balloon Text"/>
    <w:basedOn w:val="a"/>
    <w:link w:val="a9"/>
    <w:uiPriority w:val="99"/>
    <w:semiHidden/>
    <w:unhideWhenUsed/>
    <w:rsid w:val="006E4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E48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8</cp:revision>
  <cp:lastPrinted>2024-10-03T07:29:00Z</cp:lastPrinted>
  <dcterms:created xsi:type="dcterms:W3CDTF">2023-09-24T06:59:00Z</dcterms:created>
  <dcterms:modified xsi:type="dcterms:W3CDTF">2025-05-01T01:39:00Z</dcterms:modified>
</cp:coreProperties>
</file>