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7C680C">
        <w:rPr>
          <w:rFonts w:ascii="Meiryo UI" w:eastAsia="Meiryo UI" w:hAnsi="Meiryo UI" w:cs="Meiryo UI" w:hint="eastAsia"/>
          <w:kern w:val="2"/>
          <w:sz w:val="24"/>
          <w:szCs w:val="24"/>
        </w:rPr>
        <w:t>５</w:t>
      </w:r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:rsidR="00A87812" w:rsidRPr="00A87812" w:rsidRDefault="003D4C5A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  <w:r w:rsidR="007C680C">
        <w:rPr>
          <w:rFonts w:ascii="Meiryo UI" w:eastAsia="Meiryo UI" w:hAnsi="Meiryo UI" w:cs="Meiryo UI" w:hint="eastAsia"/>
          <w:kern w:val="2"/>
          <w:szCs w:val="24"/>
        </w:rPr>
        <w:t>大江分院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</w:t>
      </w:r>
      <w:r w:rsidR="007C680C">
        <w:rPr>
          <w:rFonts w:ascii="Meiryo UI" w:eastAsia="Meiryo UI" w:hAnsi="Meiryo UI" w:cs="Meiryo UI" w:hint="eastAsia"/>
          <w:kern w:val="2"/>
          <w:szCs w:val="24"/>
        </w:rPr>
        <w:t xml:space="preserve">　　　　　　　　　管理</w:t>
      </w:r>
      <w:r w:rsidRPr="00A87812">
        <w:rPr>
          <w:rFonts w:ascii="Meiryo UI" w:eastAsia="Meiryo UI" w:hAnsi="Meiryo UI" w:cs="Meiryo UI" w:hint="eastAsia"/>
          <w:kern w:val="2"/>
          <w:szCs w:val="24"/>
        </w:rPr>
        <w:t>課　御中</w:t>
      </w:r>
    </w:p>
    <w:p w:rsidR="00BC4391" w:rsidRPr="00BC4391" w:rsidRDefault="00BC4391" w:rsidP="00A87812">
      <w:pPr>
        <w:overflowPunct/>
        <w:adjustRightInd/>
        <w:textAlignment w:val="auto"/>
        <w:rPr>
          <w:rFonts w:ascii="Meiryo UI" w:eastAsia="Meiryo UI" w:hAnsi="Meiryo UI" w:cs="Meiryo UI" w:hint="eastAsia"/>
          <w:kern w:val="2"/>
          <w:szCs w:val="24"/>
        </w:rPr>
      </w:pPr>
      <w:bookmarkStart w:id="0" w:name="_GoBack"/>
      <w:bookmarkEnd w:id="0"/>
    </w:p>
    <w:p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414989">
        <w:rPr>
          <w:rFonts w:ascii="Meiryo UI" w:eastAsia="Meiryo UI" w:hAnsi="Meiryo UI" w:cs="Meiryo UI" w:hint="eastAsia"/>
          <w:kern w:val="2"/>
        </w:rPr>
        <w:t>業務名：</w:t>
      </w:r>
      <w:r w:rsidR="00724708">
        <w:rPr>
          <w:rFonts w:ascii="Meiryo UI" w:eastAsia="Meiryo UI" w:hAnsi="Meiryo UI" w:cs="Meiryo UI" w:hint="eastAsia"/>
          <w:kern w:val="2"/>
        </w:rPr>
        <w:t>一般廃棄物･</w:t>
      </w:r>
      <w:r w:rsidR="007C680C">
        <w:rPr>
          <w:rFonts w:ascii="Meiryo UI" w:eastAsia="Meiryo UI" w:hAnsi="Meiryo UI" w:cs="Meiryo UI" w:hint="eastAsia"/>
          <w:kern w:val="2"/>
        </w:rPr>
        <w:t>産業廃棄物収集・運搬業務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885B9D">
      <w:type w:val="continuous"/>
      <w:pgSz w:w="11906" w:h="16838" w:code="9"/>
      <w:pgMar w:top="1276" w:right="1701" w:bottom="1418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A66" w:rsidRDefault="00570A66">
      <w:r>
        <w:separator/>
      </w:r>
    </w:p>
  </w:endnote>
  <w:endnote w:type="continuationSeparator" w:id="0">
    <w:p w:rsidR="00570A66" w:rsidRDefault="00570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A66" w:rsidRDefault="00570A66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570A66" w:rsidRDefault="00570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FA"/>
    <w:rsid w:val="000D33FA"/>
    <w:rsid w:val="001A1ED0"/>
    <w:rsid w:val="003D4C5A"/>
    <w:rsid w:val="00414989"/>
    <w:rsid w:val="00570A66"/>
    <w:rsid w:val="00590238"/>
    <w:rsid w:val="00621748"/>
    <w:rsid w:val="00724708"/>
    <w:rsid w:val="007C680C"/>
    <w:rsid w:val="00807B37"/>
    <w:rsid w:val="00885B9D"/>
    <w:rsid w:val="00A87812"/>
    <w:rsid w:val="00AA2719"/>
    <w:rsid w:val="00BC4391"/>
    <w:rsid w:val="00D47382"/>
    <w:rsid w:val="00DE485F"/>
    <w:rsid w:val="00DF69E3"/>
    <w:rsid w:val="00E02456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3524E2C"/>
  <w14:defaultImageDpi w14:val="0"/>
  <w15:docId w15:val="{A4AC083F-C151-48BD-8362-C29A766D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