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6576DD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6576DD">
        <w:rPr>
          <w:rFonts w:ascii="Meiryo UI" w:eastAsia="Meiryo UI" w:hAnsi="Meiryo UI" w:cs="Meiryo UI" w:hint="eastAsia"/>
          <w:sz w:val="24"/>
        </w:rPr>
        <w:t xml:space="preserve">阪上　順一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DE0124" w:rsidRPr="00DE0124">
        <w:rPr>
          <w:rFonts w:ascii="Meiryo UI" w:eastAsia="Meiryo UI" w:hAnsi="Meiryo UI" w:cs="Meiryo UI" w:hint="eastAsia"/>
          <w:sz w:val="24"/>
          <w:szCs w:val="24"/>
        </w:rPr>
        <w:t>物流管理システム業務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D97C74" w:rsidRPr="00843EA2" w:rsidRDefault="00AC7F6C" w:rsidP="00956043">
      <w:pPr>
        <w:adjustRightInd/>
        <w:spacing w:line="400" w:lineRule="exact"/>
        <w:ind w:firstLineChars="100" w:firstLine="242"/>
        <w:rPr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752F39">
        <w:rPr>
          <w:rFonts w:ascii="Meiryo UI" w:eastAsia="Meiryo UI" w:hAnsi="Meiryo UI" w:cs="Meiryo UI" w:hint="eastAsia"/>
          <w:sz w:val="22"/>
          <w:szCs w:val="24"/>
        </w:rPr>
        <w:t>市立福知山市民病院公告第</w:t>
      </w:r>
      <w:r w:rsidR="001F35D6">
        <w:rPr>
          <w:rFonts w:ascii="Meiryo UI" w:eastAsia="Meiryo UI" w:hAnsi="Meiryo UI" w:cs="Meiryo UI" w:hint="eastAsia"/>
          <w:sz w:val="22"/>
          <w:szCs w:val="24"/>
        </w:rPr>
        <w:t>１５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号（</w:t>
      </w:r>
      <w:r w:rsidR="00224D70">
        <w:rPr>
          <w:rFonts w:ascii="Meiryo UI" w:eastAsia="Meiryo UI" w:hAnsi="Meiryo UI" w:cs="Meiryo UI" w:hint="eastAsia"/>
          <w:sz w:val="22"/>
          <w:szCs w:val="24"/>
        </w:rPr>
        <w:t>令和４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年</w:t>
      </w:r>
      <w:r w:rsidR="00224D70">
        <w:rPr>
          <w:rFonts w:ascii="Meiryo UI" w:eastAsia="Meiryo UI" w:hAnsi="Meiryo UI" w:cs="Meiryo UI" w:hint="eastAsia"/>
          <w:sz w:val="22"/>
          <w:szCs w:val="24"/>
        </w:rPr>
        <w:t>３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月</w:t>
      </w:r>
      <w:r w:rsidR="00224D70">
        <w:rPr>
          <w:rFonts w:ascii="Meiryo UI" w:eastAsia="Meiryo UI" w:hAnsi="Meiryo UI" w:cs="Meiryo UI" w:hint="eastAsia"/>
          <w:sz w:val="22"/>
          <w:szCs w:val="24"/>
        </w:rPr>
        <w:t>４</w:t>
      </w:r>
      <w:bookmarkStart w:id="0" w:name="_GoBack"/>
      <w:bookmarkEnd w:id="0"/>
      <w:r w:rsidRPr="00752F39">
        <w:rPr>
          <w:rFonts w:ascii="Meiryo UI" w:eastAsia="Meiryo UI" w:hAnsi="Meiryo UI" w:cs="Meiryo UI" w:hint="eastAsia"/>
          <w:sz w:val="22"/>
          <w:szCs w:val="24"/>
        </w:rPr>
        <w:t>日付）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4E4" w:rsidRDefault="00A644E4">
      <w:r>
        <w:separator/>
      </w:r>
    </w:p>
  </w:endnote>
  <w:endnote w:type="continuationSeparator" w:id="0">
    <w:p w:rsidR="00A644E4" w:rsidRDefault="00A6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4E4" w:rsidRDefault="00A644E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644E4" w:rsidRDefault="00A6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1E4B46"/>
    <w:rsid w:val="001F35D6"/>
    <w:rsid w:val="0020512E"/>
    <w:rsid w:val="00224D70"/>
    <w:rsid w:val="00231D2B"/>
    <w:rsid w:val="002502B0"/>
    <w:rsid w:val="002E0B98"/>
    <w:rsid w:val="00310306"/>
    <w:rsid w:val="00330B2E"/>
    <w:rsid w:val="004C4600"/>
    <w:rsid w:val="00506FFF"/>
    <w:rsid w:val="00567E08"/>
    <w:rsid w:val="0058255C"/>
    <w:rsid w:val="006576DD"/>
    <w:rsid w:val="00752F39"/>
    <w:rsid w:val="00795E1C"/>
    <w:rsid w:val="00843EA2"/>
    <w:rsid w:val="008D1CFC"/>
    <w:rsid w:val="00910A42"/>
    <w:rsid w:val="00956043"/>
    <w:rsid w:val="0097210C"/>
    <w:rsid w:val="009C0254"/>
    <w:rsid w:val="00A26BCE"/>
    <w:rsid w:val="00A644E4"/>
    <w:rsid w:val="00A90EE7"/>
    <w:rsid w:val="00A93066"/>
    <w:rsid w:val="00AC7F6C"/>
    <w:rsid w:val="00CE6751"/>
    <w:rsid w:val="00CF0CE3"/>
    <w:rsid w:val="00CF1A6D"/>
    <w:rsid w:val="00D56245"/>
    <w:rsid w:val="00D97C74"/>
    <w:rsid w:val="00DE012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